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4A" w:rsidRPr="00983C2D" w:rsidRDefault="008F7F4A" w:rsidP="00EE01EA">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Français (en minuscule, Gil Sans Mt ,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D31739" w:rsidRPr="00B44E81" w:rsidRDefault="00D31739" w:rsidP="008F7F4A">
      <w:pPr>
        <w:pStyle w:val="RNTIRsum"/>
        <w:tabs>
          <w:tab w:val="left" w:pos="284"/>
        </w:tabs>
        <w:ind w:left="-720" w:right="22"/>
        <w:jc w:val="center"/>
        <w:rPr>
          <w:rFonts w:ascii="Gill Sans MT" w:hAnsi="Gill Sans MT" w:cs="Arial"/>
          <w:b/>
          <w:bCs/>
          <w:color w:val="002060"/>
          <w:sz w:val="18"/>
          <w:szCs w:val="18"/>
          <w:lang w:eastAsia="en-US"/>
        </w:rPr>
      </w:pPr>
    </w:p>
    <w:p w:rsidR="008F7F4A" w:rsidRPr="00B44E81" w:rsidRDefault="008F7F4A" w:rsidP="008F7F4A">
      <w:pPr>
        <w:pStyle w:val="RNTIRsum"/>
        <w:tabs>
          <w:tab w:val="left" w:pos="284"/>
        </w:tabs>
        <w:ind w:left="-720" w:right="22"/>
        <w:jc w:val="center"/>
        <w:rPr>
          <w:rFonts w:ascii="Gill Sans MT" w:hAnsi="Gill Sans MT" w:cs="Arial"/>
          <w:color w:val="002060"/>
          <w:sz w:val="18"/>
          <w:szCs w:val="18"/>
          <w:lang w:eastAsia="en-US"/>
        </w:rPr>
      </w:pPr>
      <w:r w:rsidRPr="00B44E81">
        <w:rPr>
          <w:rFonts w:ascii="Gill Sans MT" w:hAnsi="Gill Sans MT" w:cs="Arial"/>
          <w:color w:val="002060"/>
          <w:sz w:val="18"/>
          <w:szCs w:val="18"/>
          <w:lang w:eastAsia="en-US"/>
        </w:rPr>
        <w:t>Prénom et nom de l’auteur1, Prénom et nom de l’auteur 2 (taille de police 9, centrer)</w:t>
      </w:r>
    </w:p>
    <w:p w:rsidR="008F7F4A" w:rsidRPr="00B44E81" w:rsidRDefault="008F7F4A" w:rsidP="00D31739">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22399B" w:rsidRPr="00B44E81" w:rsidRDefault="008F7F4A" w:rsidP="00D31739">
      <w:pPr>
        <w:pStyle w:val="RNTIRsum"/>
        <w:tabs>
          <w:tab w:val="left" w:pos="284"/>
        </w:tabs>
        <w:ind w:left="-720" w:right="22"/>
        <w:jc w:val="center"/>
        <w:rPr>
          <w:rFonts w:ascii="Gill Sans MT" w:eastAsiaTheme="minorEastAsia" w:hAnsi="Gill Sans MT" w:cstheme="minorBidi"/>
          <w:color w:val="002060"/>
          <w:sz w:val="18"/>
          <w:szCs w:val="18"/>
        </w:rPr>
      </w:pPr>
      <w:r w:rsidRPr="00B44E81">
        <w:rPr>
          <w:rFonts w:ascii="Gill Sans MT" w:hAnsi="Gill Sans MT" w:cs="Arial"/>
          <w:color w:val="002060"/>
          <w:sz w:val="18"/>
          <w:szCs w:val="18"/>
          <w:lang w:eastAsia="en-US"/>
        </w:rPr>
        <w:t xml:space="preserve">² 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51472A" w:rsidRPr="00B44E81" w:rsidRDefault="0051472A" w:rsidP="00A2522D">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rsidR="00D31739" w:rsidRDefault="00D31739" w:rsidP="00D31739">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F2CCF" w:rsidRPr="00B44E81"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rsidR="00D31739" w:rsidRPr="00B44E81" w:rsidRDefault="00D31739" w:rsidP="0051472A">
      <w:pPr>
        <w:tabs>
          <w:tab w:val="left" w:pos="284"/>
        </w:tabs>
        <w:autoSpaceDE w:val="0"/>
        <w:autoSpaceDN w:val="0"/>
        <w:adjustRightInd w:val="0"/>
        <w:ind w:left="-720" w:right="22"/>
        <w:jc w:val="both"/>
        <w:rPr>
          <w:rFonts w:ascii="Gill Sans MT" w:hAnsi="Gill Sans MT"/>
          <w:b/>
          <w:color w:val="002060"/>
          <w:sz w:val="18"/>
          <w:szCs w:val="18"/>
        </w:rPr>
      </w:pPr>
    </w:p>
    <w:p w:rsidR="0051472A" w:rsidRPr="00B44E81" w:rsidRDefault="0051472A" w:rsidP="0051472A">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rsidR="00D31739" w:rsidRPr="00B44E81" w:rsidRDefault="00D31739" w:rsidP="00D31739">
      <w:pPr>
        <w:pStyle w:val="RNTIRsum"/>
        <w:tabs>
          <w:tab w:val="left" w:pos="284"/>
        </w:tabs>
        <w:ind w:left="-720" w:right="22"/>
        <w:jc w:val="center"/>
        <w:rPr>
          <w:rFonts w:ascii="Gill Sans MT" w:hAnsi="Gill Sans MT" w:cs="Arial"/>
          <w:b/>
          <w:bCs/>
          <w:color w:val="002060"/>
          <w:sz w:val="18"/>
          <w:szCs w:val="18"/>
          <w:lang w:eastAsia="en-US"/>
        </w:rPr>
      </w:pPr>
    </w:p>
    <w:p w:rsidR="00D31739" w:rsidRPr="00983C2D" w:rsidRDefault="00D31739" w:rsidP="00983C2D">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Mt ,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51472A" w:rsidRPr="00983C2D" w:rsidRDefault="0051472A" w:rsidP="00A2522D">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rsidR="00DF2CCF" w:rsidRPr="00DF2CCF" w:rsidRDefault="00D31739"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roofErr w:type="spellStart"/>
      <w:r w:rsidR="00DF2CCF" w:rsidRPr="00DF2CCF">
        <w:rPr>
          <w:rFonts w:ascii="Gill Sans MT" w:hAnsi="Gill Sans MT" w:cstheme="majorBidi"/>
          <w:bCs/>
          <w:i/>
          <w:iCs/>
          <w:color w:val="002060"/>
          <w:spacing w:val="1"/>
          <w:sz w:val="16"/>
          <w:szCs w:val="16"/>
          <w:lang w:val="en-US" w:eastAsia="fr-FR"/>
        </w:rPr>
        <w:t>Ghdksgklsqlkjbklj</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sqjdbqslkdbs</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jkdsqlll</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bbbbbbbbbbbbbbbbbbbbbbbbbbbbbbbbbbbbbbbbbbb</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djlsdbklsqd</w:t>
      </w:r>
      <w:proofErr w:type="spellEnd"/>
      <w:r w:rsidR="00DF2CCF" w:rsidRPr="00DF2CCF">
        <w:rPr>
          <w:rFonts w:ascii="Gill Sans MT" w:hAnsi="Gill Sans MT" w:cstheme="majorBidi"/>
          <w:bCs/>
          <w:i/>
          <w:iCs/>
          <w:color w:val="002060"/>
          <w:spacing w:val="1"/>
          <w:sz w:val="16"/>
          <w:szCs w:val="16"/>
          <w:lang w:val="en-US" w:eastAsia="fr-FR"/>
        </w:rPr>
        <w:t xml:space="preserve"> k </w:t>
      </w:r>
      <w:proofErr w:type="spellStart"/>
      <w:r w:rsidR="00DF2CCF" w:rsidRPr="00DF2CCF">
        <w:rPr>
          <w:rFonts w:ascii="Gill Sans MT" w:hAnsi="Gill Sans MT" w:cstheme="majorBidi"/>
          <w:bCs/>
          <w:i/>
          <w:iCs/>
          <w:color w:val="002060"/>
          <w:spacing w:val="1"/>
          <w:sz w:val="16"/>
          <w:szCs w:val="16"/>
          <w:lang w:val="en-US" w:eastAsia="fr-FR"/>
        </w:rPr>
        <w:t>kjbd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jdjkjsd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kjjbdkbdkjddksqd</w:t>
      </w:r>
      <w:proofErr w:type="spellEnd"/>
    </w:p>
    <w:p w:rsidR="00DF2CCF" w:rsidRPr="00DF2CCF"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rsidR="00DF2CCF" w:rsidRPr="00DF2CCF" w:rsidRDefault="00DF2CCF" w:rsidP="00DF2CCF">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rsidR="00D31739" w:rsidRPr="00B44E81" w:rsidRDefault="0051472A" w:rsidP="00D31739">
      <w:pPr>
        <w:tabs>
          <w:tab w:val="left" w:pos="284"/>
        </w:tabs>
        <w:spacing w:before="120" w:after="360"/>
        <w:ind w:left="-63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rsidR="0051472A" w:rsidRPr="00451A7D" w:rsidRDefault="00D31739" w:rsidP="00DF2CCF">
      <w:pPr>
        <w:spacing w:before="120" w:after="120"/>
        <w:ind w:left="-720" w:right="29"/>
        <w:jc w:val="both"/>
        <w:outlineLvl w:val="0"/>
        <w:rPr>
          <w:rFonts w:ascii="Gill Sans MT" w:hAnsi="Gill Sans MT"/>
          <w:b/>
          <w:bCs/>
          <w:caps/>
          <w:color w:val="002060"/>
          <w:sz w:val="18"/>
          <w:szCs w:val="18"/>
        </w:rPr>
      </w:pPr>
      <w:r w:rsidRPr="00DF2CCF">
        <w:rPr>
          <w:rFonts w:ascii="Gill Sans MT" w:hAnsi="Gill Sans MT" w:cstheme="majorBidi"/>
          <w:iCs/>
          <w:color w:val="002060"/>
          <w:sz w:val="18"/>
          <w:szCs w:val="18"/>
        </w:rPr>
        <w:br w:type="page"/>
      </w:r>
      <w:r w:rsidR="0051472A" w:rsidRPr="00451A7D">
        <w:rPr>
          <w:rFonts w:ascii="Gill Sans MT" w:hAnsi="Gill Sans MT"/>
          <w:b/>
          <w:bCs/>
          <w:caps/>
          <w:color w:val="002060"/>
          <w:sz w:val="18"/>
          <w:szCs w:val="18"/>
        </w:rPr>
        <w:lastRenderedPageBreak/>
        <w:t>Introduction</w:t>
      </w:r>
      <w:r w:rsidR="007514B1">
        <w:rPr>
          <w:rFonts w:ascii="Gill Sans MT" w:hAnsi="Gill Sans MT"/>
          <w:b/>
          <w:bCs/>
          <w:caps/>
          <w:color w:val="002060"/>
          <w:sz w:val="18"/>
          <w:szCs w:val="18"/>
        </w:rPr>
        <w:t xml:space="preserve"> (1 page)</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DF2CCF" w:rsidRPr="00B44E81"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sidR="007514B1">
        <w:rPr>
          <w:rFonts w:ascii="Gill Sans MT" w:hAnsi="Gill Sans MT"/>
          <w:bCs/>
          <w:color w:val="002060"/>
          <w:sz w:val="16"/>
          <w:szCs w:val="16"/>
        </w:rPr>
        <w:t>kjhkhlk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kjjgkbmkljhkkj</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ghjfhfjk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bgjklgmkknvjgklgklg</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gjhgmkkhmlmm</w:t>
      </w:r>
      <w:proofErr w:type="spellEnd"/>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51472A" w:rsidRPr="00B44E81"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 xml:space="preserve">MATÉRIELS ET </w:t>
      </w:r>
      <w:r w:rsidR="007514B1" w:rsidRPr="00A2522D">
        <w:rPr>
          <w:rFonts w:ascii="Gill Sans MT" w:hAnsi="Gill Sans MT"/>
          <w:b/>
          <w:bCs/>
          <w:color w:val="002060"/>
          <w:sz w:val="18"/>
          <w:szCs w:val="18"/>
        </w:rPr>
        <w:t xml:space="preserve">MÉTHODES </w:t>
      </w:r>
      <w:r w:rsidR="007514B1">
        <w:rPr>
          <w:rFonts w:ascii="Gill Sans MT" w:hAnsi="Gill Sans MT"/>
          <w:b/>
          <w:bCs/>
          <w:color w:val="002060"/>
          <w:sz w:val="18"/>
          <w:szCs w:val="18"/>
        </w:rPr>
        <w:t>(1 page)</w:t>
      </w:r>
    </w:p>
    <w:p w:rsidR="00D31739"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p>
    <w:p w:rsidR="00E01304" w:rsidRPr="00E01304" w:rsidRDefault="00E01304" w:rsidP="00E01304">
      <w:pPr>
        <w:jc w:val="right"/>
        <w:rPr>
          <w:rFonts w:ascii="Gill Sans MT" w:hAnsi="Gill Sans MT"/>
          <w:color w:val="002060"/>
          <w:sz w:val="16"/>
          <w:szCs w:val="16"/>
        </w:rPr>
      </w:pPr>
      <w:proofErr w:type="spellStart"/>
      <w:r w:rsidRPr="00E01304">
        <w:rPr>
          <w:rFonts w:ascii="Gill Sans MT" w:hAnsi="Gill Sans MT"/>
          <w:i/>
          <w:color w:val="002060"/>
          <w:sz w:val="16"/>
          <w:szCs w:val="16"/>
        </w:rPr>
        <w:t>MR</w:t>
      </w:r>
      <w:r w:rsidRPr="00E01304">
        <w:rPr>
          <w:rFonts w:ascii="Gill Sans MT" w:hAnsi="Gill Sans MT"/>
          <w:color w:val="002060"/>
          <w:sz w:val="16"/>
          <w:szCs w:val="16"/>
          <w:vertAlign w:val="subscript"/>
        </w:rPr>
        <w:t>b</w:t>
      </w:r>
      <w:proofErr w:type="spellEnd"/>
      <w:r w:rsidRPr="00E01304">
        <w:rPr>
          <w:rFonts w:ascii="Gill Sans MT" w:hAnsi="Gill Sans MT"/>
          <w:color w:val="002060"/>
          <w:sz w:val="16"/>
          <w:szCs w:val="16"/>
        </w:rPr>
        <w:t xml:space="preserve"> =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ｄ</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xml:space="preserve">/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ｓ</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- 1</w:t>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t>(1)</w:t>
      </w:r>
    </w:p>
    <w:p w:rsidR="00E01304" w:rsidRDefault="00D31739" w:rsidP="00E01304">
      <w:pPr>
        <w:ind w:left="-720"/>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E01304" w:rsidRDefault="00E01304" w:rsidP="00E01304">
      <w:pPr>
        <w:ind w:left="-720"/>
        <w:jc w:val="both"/>
        <w:rPr>
          <w:rFonts w:ascii="Gill Sans MT" w:hAnsi="Gill Sans MT"/>
          <w:bCs/>
          <w:color w:val="002060"/>
          <w:sz w:val="16"/>
          <w:szCs w:val="16"/>
        </w:rPr>
      </w:pPr>
    </w:p>
    <w:p w:rsidR="00E01304" w:rsidRPr="00E01304" w:rsidRDefault="003C05DD" w:rsidP="003C05DD">
      <w:pPr>
        <w:ind w:left="-720"/>
        <w:jc w:val="center"/>
        <w:rPr>
          <w:lang w:val="en-US"/>
        </w:rPr>
      </w:pPr>
      <w:r>
        <w:rPr>
          <w:noProof/>
        </w:rPr>
        <w:drawing>
          <wp:inline distT="0" distB="0" distL="0" distR="0" wp14:anchorId="4B0F8C8D" wp14:editId="0ED2B62E">
            <wp:extent cx="4160582" cy="26569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0041" cy="2714064"/>
                    </a:xfrm>
                    <a:prstGeom prst="rect">
                      <a:avLst/>
                    </a:prstGeom>
                  </pic:spPr>
                </pic:pic>
              </a:graphicData>
            </a:graphic>
          </wp:inline>
        </w:drawing>
      </w:r>
    </w:p>
    <w:p w:rsidR="00E01304" w:rsidRDefault="00E01304" w:rsidP="00E01304">
      <w:pPr>
        <w:ind w:left="-720"/>
        <w:jc w:val="both"/>
        <w:rPr>
          <w:rFonts w:ascii="Gill Sans MT" w:hAnsi="Gill Sans MT"/>
          <w:color w:val="002060"/>
          <w:sz w:val="16"/>
          <w:szCs w:val="16"/>
          <w:lang w:val="en-US"/>
        </w:rPr>
      </w:pPr>
      <w:r w:rsidRPr="00E01304">
        <w:rPr>
          <w:rFonts w:ascii="Gill Sans MT" w:hAnsi="Gill Sans MT"/>
          <w:color w:val="002060"/>
          <w:sz w:val="16"/>
          <w:szCs w:val="16"/>
          <w:lang w:val="en-US"/>
        </w:rPr>
        <w:t>Fig. 1 - Conservation and Creation of Clean Water Environment.</w:t>
      </w:r>
    </w:p>
    <w:p w:rsidR="007514B1" w:rsidRDefault="007514B1" w:rsidP="007514B1">
      <w:pPr>
        <w:tabs>
          <w:tab w:val="left" w:pos="284"/>
        </w:tabs>
        <w:spacing w:after="120"/>
        <w:ind w:left="-720" w:right="29"/>
        <w:jc w:val="both"/>
        <w:rPr>
          <w:rFonts w:ascii="Gill Sans MT" w:hAnsi="Gill Sans MT"/>
          <w:bCs/>
          <w:color w:val="002060"/>
          <w:sz w:val="16"/>
          <w:szCs w:val="16"/>
        </w:rPr>
      </w:pP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Pr="007514B1" w:rsidRDefault="007514B1" w:rsidP="00E01304">
      <w:pPr>
        <w:ind w:left="-720"/>
        <w:jc w:val="both"/>
        <w:rPr>
          <w:rFonts w:ascii="Gill Sans MT" w:hAnsi="Gill Sans MT"/>
          <w:color w:val="002060"/>
          <w:sz w:val="16"/>
          <w:szCs w:val="16"/>
        </w:rPr>
      </w:pPr>
    </w:p>
    <w:p w:rsidR="00A2522D"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RÉSULTATS ET DISCUSSION</w:t>
      </w:r>
      <w:r w:rsidR="007514B1">
        <w:rPr>
          <w:rFonts w:ascii="Gill Sans MT" w:hAnsi="Gill Sans MT"/>
          <w:b/>
          <w:bCs/>
          <w:color w:val="002060"/>
          <w:sz w:val="18"/>
          <w:szCs w:val="18"/>
        </w:rPr>
        <w:t xml:space="preserve"> (2 pages)</w:t>
      </w: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Indigence de l’eau de surface </w:t>
      </w:r>
    </w:p>
    <w:p w:rsidR="00261409" w:rsidRPr="00B44E81" w:rsidRDefault="00261409" w:rsidP="0026140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w:t>
      </w:r>
    </w:p>
    <w:p w:rsidR="009E270B" w:rsidRPr="000B67A4" w:rsidRDefault="009E270B" w:rsidP="009E270B">
      <w:pPr>
        <w:ind w:left="-720"/>
        <w:jc w:val="center"/>
        <w:rPr>
          <w:color w:val="002060"/>
        </w:rPr>
      </w:pPr>
      <w:r w:rsidRPr="000B67A4">
        <w:rPr>
          <w:rFonts w:ascii="Gill Sans MT" w:hAnsi="Gill Sans MT"/>
          <w:b/>
          <w:bCs/>
          <w:color w:val="002060"/>
          <w:sz w:val="16"/>
          <w:szCs w:val="16"/>
        </w:rPr>
        <w:t>Table 1 -</w:t>
      </w:r>
      <w:r w:rsidRPr="000B67A4">
        <w:rPr>
          <w:rFonts w:ascii="Gill Sans MT" w:hAnsi="Gill Sans MT"/>
          <w:color w:val="002060"/>
          <w:sz w:val="16"/>
          <w:szCs w:val="16"/>
        </w:rPr>
        <w:t xml:space="preserve"> Conservation and Creation of Clean Water Environment</w:t>
      </w:r>
      <w:r w:rsidRPr="000B67A4">
        <w:rPr>
          <w:color w:val="002060"/>
        </w:rPr>
        <w:t>.</w:t>
      </w:r>
    </w:p>
    <w:p w:rsidR="009E270B" w:rsidRPr="0053454E" w:rsidRDefault="003C05DD" w:rsidP="009E270B">
      <w:pPr>
        <w:ind w:left="-720"/>
        <w:jc w:val="center"/>
      </w:pPr>
      <w:r>
        <w:rPr>
          <w:noProof/>
        </w:rPr>
        <w:drawing>
          <wp:inline distT="0" distB="0" distL="0" distR="0" wp14:anchorId="52A7B7D8" wp14:editId="26C35488">
            <wp:extent cx="4471670" cy="138176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670" cy="1381760"/>
                    </a:xfrm>
                    <a:prstGeom prst="rect">
                      <a:avLst/>
                    </a:prstGeom>
                  </pic:spPr>
                </pic:pic>
              </a:graphicData>
            </a:graphic>
          </wp:inline>
        </w:drawing>
      </w:r>
    </w:p>
    <w:p w:rsidR="00261409" w:rsidRPr="00B44E81" w:rsidRDefault="00261409" w:rsidP="00261409">
      <w:pPr>
        <w:tabs>
          <w:tab w:val="left" w:pos="284"/>
        </w:tabs>
        <w:ind w:left="-720" w:right="29"/>
        <w:jc w:val="both"/>
        <w:rPr>
          <w:rFonts w:ascii="Gill Sans MT" w:hAnsi="Gill Sans MT"/>
          <w:bCs/>
          <w:color w:val="002060"/>
          <w:sz w:val="16"/>
          <w:szCs w:val="16"/>
        </w:rPr>
      </w:pP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Des nappes de plus en plus salées </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p>
    <w:p w:rsidR="00DF2CCF" w:rsidRPr="00B44E81" w:rsidRDefault="00DF2CCF" w:rsidP="00DF2CCF">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DF2CCF" w:rsidRPr="00B44E81" w:rsidRDefault="00DF2CCF" w:rsidP="00DF2CCF">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DF2CCF"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w:t>
      </w:r>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kjdklhasd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kdsnkslqhml</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qdskjbkjsqbmjkbnsdksqnbdkjsqbd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hfksdfmmqsm</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kjsbdjkqd</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kjjdbazkjbk</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hkjqshmo</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jksbqkjbskqj</w:t>
      </w:r>
      <w:proofErr w:type="spellEnd"/>
      <w:r w:rsidR="007514B1">
        <w:rPr>
          <w:rFonts w:ascii="Gill Sans MT" w:hAnsi="Gill Sans MT"/>
          <w:bCs/>
          <w:color w:val="002060"/>
          <w:sz w:val="16"/>
          <w:szCs w:val="16"/>
        </w:rPr>
        <w:t xml:space="preserve"> g</w:t>
      </w:r>
    </w:p>
    <w:p w:rsidR="007514B1" w:rsidRDefault="00DF2CCF"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lastRenderedPageBreak/>
        <w:t>.</w:t>
      </w:r>
      <w:r w:rsidR="007514B1" w:rsidRPr="007514B1">
        <w:rPr>
          <w:rFonts w:ascii="Gill Sans MT" w:hAnsi="Gill Sans MT"/>
          <w:bCs/>
          <w:color w:val="002060"/>
          <w:sz w:val="16"/>
          <w:szCs w:val="16"/>
        </w:rPr>
        <w:t xml:space="preserve"> </w:t>
      </w:r>
      <w:r w:rsidR="007514B1"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Gaaloul</w:t>
      </w:r>
      <w:proofErr w:type="spellEnd"/>
      <w:r w:rsidR="007514B1">
        <w:rPr>
          <w:rFonts w:ascii="Gill Sans MT" w:hAnsi="Gill Sans MT"/>
          <w:bCs/>
          <w:color w:val="002060"/>
          <w:sz w:val="16"/>
          <w:szCs w:val="16"/>
        </w:rPr>
        <w:t xml:space="preserve">, </w:t>
      </w:r>
      <w:proofErr w:type="spellStart"/>
      <w:r w:rsidR="007514B1">
        <w:rPr>
          <w:rFonts w:ascii="Gill Sans MT" w:hAnsi="Gill Sans MT"/>
          <w:bCs/>
          <w:color w:val="002060"/>
          <w:sz w:val="16"/>
          <w:szCs w:val="16"/>
        </w:rPr>
        <w:t>etal</w:t>
      </w:r>
      <w:proofErr w:type="spellEnd"/>
      <w:r w:rsidR="007514B1">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w:t>
      </w:r>
    </w:p>
    <w:p w:rsidR="007514B1" w:rsidRDefault="007514B1" w:rsidP="007514B1">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Pr>
          <w:rFonts w:ascii="Gill Sans MT" w:hAnsi="Gill Sans MT"/>
          <w:bCs/>
          <w:color w:val="002060"/>
          <w:sz w:val="16"/>
          <w:szCs w:val="16"/>
        </w:rPr>
        <w:t xml:space="preserve">( </w:t>
      </w:r>
      <w:proofErr w:type="spellStart"/>
      <w:r>
        <w:rPr>
          <w:rFonts w:ascii="Gill Sans MT" w:hAnsi="Gill Sans MT"/>
          <w:bCs/>
          <w:color w:val="002060"/>
          <w:sz w:val="16"/>
          <w:szCs w:val="16"/>
        </w:rPr>
        <w:t>Gaaloul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etal</w:t>
      </w:r>
      <w:proofErr w:type="spellEnd"/>
      <w:r>
        <w:rPr>
          <w:rFonts w:ascii="Gill Sans MT" w:hAnsi="Gill Sans MT"/>
          <w:bCs/>
          <w:color w:val="002060"/>
          <w:sz w:val="16"/>
          <w:szCs w:val="16"/>
        </w:rPr>
        <w:t>., 2015).</w:t>
      </w:r>
      <w:proofErr w:type="spellStart"/>
      <w:r>
        <w:rPr>
          <w:rFonts w:ascii="Gill Sans MT" w:hAnsi="Gill Sans MT"/>
          <w:bCs/>
          <w:color w:val="002060"/>
          <w:sz w:val="16"/>
          <w:szCs w:val="16"/>
        </w:rPr>
        <w:t>djkqsdkj</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sdbqkjhdjh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dhksqjhd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hsdlqkhdh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shldqlkhdlksqhd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jlskqqqqqqqqqqqqhd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hdskqhd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hkskklsjdl</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gggggggggggggggggggggggggggggggg</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sklmqskdhslq</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kkkkkkkkkkkkkkkkkkkkkkkksh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klshkshskh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kkkkkkkkkkkkkkkkkk</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kkkkkkss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ssssssssssssssssssssss</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sugaziogdb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kzzzzzzzzzzzzzzzzzzzzzz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klz</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adhzhdzahdhakjhdahdzzjkhdhzh</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zkzhkhza</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hyzioyigiugf</w:t>
      </w:r>
      <w:proofErr w:type="spellEnd"/>
      <w:r>
        <w:rPr>
          <w:rFonts w:ascii="Gill Sans MT" w:hAnsi="Gill Sans MT"/>
          <w:bCs/>
          <w:color w:val="002060"/>
          <w:sz w:val="16"/>
          <w:szCs w:val="16"/>
        </w:rPr>
        <w:tab/>
        <w:t xml:space="preserve">h </w:t>
      </w:r>
      <w:proofErr w:type="spellStart"/>
      <w:r>
        <w:rPr>
          <w:rFonts w:ascii="Gill Sans MT" w:hAnsi="Gill Sans MT"/>
          <w:bCs/>
          <w:color w:val="002060"/>
          <w:sz w:val="16"/>
          <w:szCs w:val="16"/>
        </w:rPr>
        <w:t>ehdhhdazazhdahdkazb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djzaggzagdzagdsdb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dbakjzkgdgb</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dzadgkjzajjjj</w:t>
      </w:r>
      <w:proofErr w:type="spellEnd"/>
      <w:r>
        <w:rPr>
          <w:rFonts w:ascii="Gill Sans MT" w:hAnsi="Gill Sans MT"/>
          <w:bCs/>
          <w:color w:val="002060"/>
          <w:sz w:val="16"/>
          <w:szCs w:val="16"/>
        </w:rPr>
        <w:t>.</w:t>
      </w:r>
    </w:p>
    <w:p w:rsidR="007514B1" w:rsidRPr="00B44E81" w:rsidRDefault="007514B1" w:rsidP="007514B1">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roofErr w:type="spellStart"/>
      <w:r>
        <w:rPr>
          <w:rFonts w:ascii="Gill Sans MT" w:hAnsi="Gill Sans MT"/>
          <w:bCs/>
          <w:color w:val="002060"/>
          <w:sz w:val="16"/>
          <w:szCs w:val="16"/>
        </w:rPr>
        <w:t>sdkjbsqkjgkgvd</w:t>
      </w:r>
      <w:proofErr w:type="spellEnd"/>
      <w:r>
        <w:rPr>
          <w:rFonts w:ascii="Gill Sans MT" w:hAnsi="Gill Sans MT"/>
          <w:bCs/>
          <w:color w:val="002060"/>
          <w:sz w:val="16"/>
          <w:szCs w:val="16"/>
        </w:rPr>
        <w:t xml:space="preserve"> </w:t>
      </w:r>
      <w:proofErr w:type="spellStart"/>
      <w:r>
        <w:rPr>
          <w:rFonts w:ascii="Gill Sans MT" w:hAnsi="Gill Sans MT"/>
          <w:bCs/>
          <w:color w:val="002060"/>
          <w:sz w:val="16"/>
          <w:szCs w:val="16"/>
        </w:rPr>
        <w:t>gsdqkjgggD</w:t>
      </w:r>
      <w:proofErr w:type="spellEnd"/>
      <w:r>
        <w:rPr>
          <w:rFonts w:ascii="Gill Sans MT" w:hAnsi="Gill Sans MT"/>
          <w:bCs/>
          <w:color w:val="002060"/>
          <w:sz w:val="16"/>
          <w:szCs w:val="16"/>
        </w:rPr>
        <w:t xml:space="preserve"> DSQKJSGDDDDDDDDDDDDDDDDDDDDDDDJKZG JZGJ</w:t>
      </w:r>
    </w:p>
    <w:p w:rsidR="0051472A" w:rsidRPr="00A2522D" w:rsidRDefault="0051472A" w:rsidP="00DF2CCF">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lastRenderedPageBreak/>
        <w:t>Conclusion</w:t>
      </w:r>
      <w:r w:rsidR="007514B1">
        <w:rPr>
          <w:rFonts w:ascii="Gill Sans MT" w:hAnsi="Gill Sans MT"/>
          <w:b/>
          <w:caps/>
          <w:color w:val="002060"/>
          <w:sz w:val="18"/>
          <w:szCs w:val="18"/>
        </w:rPr>
        <w:t xml:space="preserve"> (1 page avec reference)</w:t>
      </w:r>
    </w:p>
    <w:p w:rsidR="00DF2CCF" w:rsidRDefault="00D31739"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w:t>
      </w:r>
      <w:r w:rsidR="00DF2CCF"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275964">
        <w:rPr>
          <w:rFonts w:ascii="Gill Sans MT" w:hAnsi="Gill Sans MT"/>
          <w:bCs/>
          <w:color w:val="0000CC"/>
          <w:sz w:val="16"/>
          <w:szCs w:val="16"/>
        </w:rPr>
        <w:t>(</w:t>
      </w:r>
      <w:proofErr w:type="spellStart"/>
      <w:r w:rsidR="00275964" w:rsidRPr="00275964">
        <w:rPr>
          <w:rFonts w:ascii="Gill Sans MT" w:hAnsi="Gill Sans MT"/>
          <w:color w:val="0000CC"/>
          <w:sz w:val="16"/>
          <w:szCs w:val="16"/>
        </w:rPr>
        <w:t>Ennabli</w:t>
      </w:r>
      <w:proofErr w:type="spellEnd"/>
      <w:r w:rsidR="00275964" w:rsidRPr="00275964">
        <w:rPr>
          <w:rFonts w:ascii="Gill Sans MT" w:hAnsi="Gill Sans MT"/>
          <w:color w:val="0000CC"/>
          <w:sz w:val="16"/>
          <w:szCs w:val="16"/>
        </w:rPr>
        <w:t xml:space="preserve">, </w:t>
      </w:r>
      <w:r w:rsidR="00275964" w:rsidRPr="00275964">
        <w:rPr>
          <w:rFonts w:ascii="Gill Sans MT" w:hAnsi="Gill Sans MT"/>
          <w:color w:val="0000CC"/>
          <w:sz w:val="16"/>
          <w:szCs w:val="16"/>
        </w:rPr>
        <w:t xml:space="preserve">1980). </w:t>
      </w:r>
      <w:bookmarkStart w:id="0" w:name="_GoBack"/>
      <w:bookmarkEnd w:id="0"/>
      <w:r w:rsidR="00DF2CCF"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sidR="00DF2CCF" w:rsidRPr="00607CB4">
        <w:rPr>
          <w:rFonts w:ascii="Gill Sans MT" w:hAnsi="Gill Sans MT"/>
          <w:bCs/>
          <w:color w:val="0000CC"/>
          <w:sz w:val="16"/>
          <w:szCs w:val="16"/>
        </w:rPr>
        <w:t>(</w:t>
      </w:r>
      <w:proofErr w:type="spellStart"/>
      <w:r w:rsidR="00DF2CCF" w:rsidRPr="00607CB4">
        <w:rPr>
          <w:rFonts w:ascii="Gill Sans MT" w:hAnsi="Gill Sans MT"/>
          <w:bCs/>
          <w:color w:val="0000CC"/>
          <w:sz w:val="16"/>
          <w:szCs w:val="16"/>
        </w:rPr>
        <w:t>Gaaloul</w:t>
      </w:r>
      <w:proofErr w:type="spellEnd"/>
      <w:r w:rsidR="00DF2CCF" w:rsidRPr="00607CB4">
        <w:rPr>
          <w:rFonts w:ascii="Gill Sans MT" w:hAnsi="Gill Sans MT"/>
          <w:bCs/>
          <w:color w:val="0000CC"/>
          <w:sz w:val="16"/>
          <w:szCs w:val="16"/>
        </w:rPr>
        <w:t>, et</w:t>
      </w:r>
      <w:r w:rsidR="00607CB4">
        <w:rPr>
          <w:rFonts w:ascii="Gill Sans MT" w:hAnsi="Gill Sans MT"/>
          <w:bCs/>
          <w:color w:val="0000CC"/>
          <w:sz w:val="16"/>
          <w:szCs w:val="16"/>
        </w:rPr>
        <w:t xml:space="preserve"> </w:t>
      </w:r>
      <w:r w:rsidR="00DF2CCF" w:rsidRPr="00607CB4">
        <w:rPr>
          <w:rFonts w:ascii="Gill Sans MT" w:hAnsi="Gill Sans MT"/>
          <w:bCs/>
          <w:color w:val="0000CC"/>
          <w:sz w:val="16"/>
          <w:szCs w:val="16"/>
        </w:rPr>
        <w:t>al., 201</w:t>
      </w:r>
      <w:r w:rsidR="00607CB4">
        <w:rPr>
          <w:rFonts w:ascii="Gill Sans MT" w:hAnsi="Gill Sans MT"/>
          <w:bCs/>
          <w:color w:val="0000CC"/>
          <w:sz w:val="16"/>
          <w:szCs w:val="16"/>
        </w:rPr>
        <w:t>2</w:t>
      </w:r>
      <w:r w:rsidR="00DF2CCF" w:rsidRPr="00607CB4">
        <w:rPr>
          <w:rFonts w:ascii="Gill Sans MT" w:hAnsi="Gill Sans MT"/>
          <w:bCs/>
          <w:color w:val="0000CC"/>
          <w:sz w:val="16"/>
          <w:szCs w:val="16"/>
        </w:rPr>
        <w:t>).</w:t>
      </w:r>
    </w:p>
    <w:p w:rsidR="00DF2CCF" w:rsidRDefault="00DF2CCF" w:rsidP="00DF2CCF">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607CB4">
        <w:rPr>
          <w:rFonts w:ascii="Gill Sans MT" w:hAnsi="Gill Sans MT"/>
          <w:bCs/>
          <w:color w:val="002060"/>
          <w:sz w:val="16"/>
          <w:szCs w:val="16"/>
        </w:rPr>
        <w:t xml:space="preserve"> </w:t>
      </w:r>
      <w:r w:rsidR="00607CB4" w:rsidRPr="00607CB4">
        <w:rPr>
          <w:rFonts w:ascii="Gill Sans MT" w:hAnsi="Gill Sans MT"/>
          <w:bCs/>
          <w:color w:val="0000CC"/>
          <w:sz w:val="16"/>
          <w:szCs w:val="16"/>
        </w:rPr>
        <w:t>(</w:t>
      </w:r>
      <w:proofErr w:type="spellStart"/>
      <w:r w:rsidR="00607CB4" w:rsidRPr="00607CB4">
        <w:rPr>
          <w:rFonts w:ascii="Gill Sans MT" w:hAnsi="Gill Sans MT"/>
          <w:color w:val="0000CC"/>
          <w:sz w:val="16"/>
          <w:szCs w:val="16"/>
        </w:rPr>
        <w:t>Agoumi</w:t>
      </w:r>
      <w:proofErr w:type="spellEnd"/>
      <w:r w:rsidR="00607CB4" w:rsidRPr="00607CB4">
        <w:rPr>
          <w:rFonts w:ascii="Gill Sans MT" w:hAnsi="Gill Sans MT"/>
          <w:color w:val="0000CC"/>
          <w:sz w:val="16"/>
          <w:szCs w:val="16"/>
        </w:rPr>
        <w:t xml:space="preserve"> </w:t>
      </w:r>
      <w:r w:rsidR="00607CB4" w:rsidRPr="00607CB4">
        <w:rPr>
          <w:rFonts w:ascii="Gill Sans MT" w:hAnsi="Gill Sans MT"/>
          <w:color w:val="0000CC"/>
          <w:sz w:val="16"/>
          <w:szCs w:val="16"/>
        </w:rPr>
        <w:t xml:space="preserve">, </w:t>
      </w:r>
      <w:r w:rsidR="00607CB4" w:rsidRPr="00607CB4">
        <w:rPr>
          <w:rFonts w:ascii="Gill Sans MT" w:hAnsi="Gill Sans MT"/>
          <w:color w:val="0000CC"/>
          <w:sz w:val="16"/>
          <w:szCs w:val="16"/>
        </w:rPr>
        <w:t>2003</w:t>
      </w:r>
      <w:r w:rsidR="00607CB4" w:rsidRPr="00607CB4">
        <w:rPr>
          <w:rFonts w:ascii="Gill Sans MT" w:hAnsi="Gill Sans MT"/>
          <w:color w:val="0000CC"/>
          <w:sz w:val="16"/>
          <w:szCs w:val="16"/>
        </w:rPr>
        <w:t>)</w:t>
      </w:r>
    </w:p>
    <w:p w:rsidR="00607CB4" w:rsidRDefault="00DF2CCF" w:rsidP="00607CB4">
      <w:pPr>
        <w:tabs>
          <w:tab w:val="left" w:pos="284"/>
        </w:tabs>
        <w:spacing w:after="120"/>
        <w:ind w:left="-720" w:right="29"/>
        <w:jc w:val="both"/>
        <w:rPr>
          <w:rFonts w:ascii="Gill Sans MT" w:hAnsi="Gill Sans MT"/>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w:t>
      </w:r>
      <w:r w:rsidR="00275964">
        <w:rPr>
          <w:rFonts w:ascii="Gill Sans MT" w:hAnsi="Gill Sans MT"/>
          <w:bCs/>
          <w:color w:val="002060"/>
          <w:sz w:val="16"/>
          <w:szCs w:val="16"/>
        </w:rPr>
        <w:t xml:space="preserve"> </w:t>
      </w:r>
      <w:r w:rsidR="00275964" w:rsidRPr="00607CB4">
        <w:rPr>
          <w:rFonts w:ascii="Gill Sans MT" w:hAnsi="Gill Sans MT"/>
          <w:bCs/>
          <w:color w:val="0000CC"/>
          <w:sz w:val="16"/>
          <w:szCs w:val="16"/>
        </w:rPr>
        <w:t>(</w:t>
      </w:r>
      <w:proofErr w:type="spellStart"/>
      <w:r w:rsidR="00275964" w:rsidRPr="00607CB4">
        <w:rPr>
          <w:rFonts w:ascii="Gill Sans MT" w:hAnsi="Gill Sans MT"/>
          <w:bCs/>
          <w:color w:val="0000CC"/>
          <w:sz w:val="16"/>
          <w:szCs w:val="16"/>
        </w:rPr>
        <w:t>Gaaloul</w:t>
      </w:r>
      <w:proofErr w:type="spellEnd"/>
      <w:r w:rsidR="00275964" w:rsidRPr="00607CB4">
        <w:rPr>
          <w:rFonts w:ascii="Gill Sans MT" w:hAnsi="Gill Sans MT"/>
          <w:bCs/>
          <w:color w:val="0000CC"/>
          <w:sz w:val="16"/>
          <w:szCs w:val="16"/>
        </w:rPr>
        <w:t xml:space="preserve">, </w:t>
      </w:r>
      <w:r w:rsidR="00275964">
        <w:rPr>
          <w:rFonts w:ascii="Gill Sans MT" w:hAnsi="Gill Sans MT"/>
          <w:bCs/>
          <w:color w:val="0000CC"/>
          <w:sz w:val="16"/>
          <w:szCs w:val="16"/>
        </w:rPr>
        <w:t>2020</w:t>
      </w:r>
      <w:r w:rsidR="00275964" w:rsidRPr="00607CB4">
        <w:rPr>
          <w:rFonts w:ascii="Gill Sans MT" w:hAnsi="Gill Sans MT"/>
          <w:bCs/>
          <w:color w:val="0000CC"/>
          <w:sz w:val="16"/>
          <w:szCs w:val="16"/>
        </w:rPr>
        <w:t>)</w:t>
      </w:r>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r w:rsidR="00607CB4" w:rsidRPr="00607CB4">
        <w:rPr>
          <w:rFonts w:ascii="Gill Sans MT" w:hAnsi="Gill Sans MT"/>
          <w:bCs/>
          <w:color w:val="0000CC"/>
          <w:sz w:val="16"/>
          <w:szCs w:val="16"/>
        </w:rPr>
        <w:t>(</w:t>
      </w:r>
      <w:r w:rsidR="00607CB4" w:rsidRPr="00607CB4">
        <w:rPr>
          <w:rFonts w:ascii="Gill Sans MT" w:hAnsi="Gill Sans MT"/>
          <w:color w:val="0000CC"/>
          <w:sz w:val="16"/>
          <w:szCs w:val="16"/>
        </w:rPr>
        <w:t xml:space="preserve">Ben Hamouda, 2008) </w:t>
      </w:r>
      <w:r w:rsidR="00607CB4" w:rsidRPr="00607CB4">
        <w:rPr>
          <w:rFonts w:ascii="Gill Sans MT" w:hAnsi="Gill Sans MT"/>
          <w:color w:val="0000CC"/>
          <w:sz w:val="16"/>
          <w:szCs w:val="16"/>
        </w:rPr>
        <w:t>.</w:t>
      </w:r>
    </w:p>
    <w:p w:rsidR="00DF2CCF" w:rsidRPr="00B44E81" w:rsidRDefault="00DF2CCF" w:rsidP="00607CB4">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w:t>
      </w:r>
      <w:r w:rsidR="00275964" w:rsidRPr="00607CB4">
        <w:rPr>
          <w:rFonts w:ascii="Gill Sans MT" w:hAnsi="Gill Sans MT"/>
          <w:bCs/>
          <w:color w:val="0000CC"/>
          <w:sz w:val="16"/>
          <w:szCs w:val="16"/>
        </w:rPr>
        <w:t>(</w:t>
      </w:r>
      <w:proofErr w:type="spellStart"/>
      <w:r w:rsidR="00275964" w:rsidRPr="00607CB4">
        <w:rPr>
          <w:rFonts w:ascii="Gill Sans MT" w:hAnsi="Gill Sans MT"/>
          <w:bCs/>
          <w:color w:val="0000CC"/>
          <w:sz w:val="16"/>
          <w:szCs w:val="16"/>
        </w:rPr>
        <w:t>Gaaloul</w:t>
      </w:r>
      <w:proofErr w:type="spellEnd"/>
      <w:r w:rsidR="00275964" w:rsidRPr="00607CB4">
        <w:rPr>
          <w:rFonts w:ascii="Gill Sans MT" w:hAnsi="Gill Sans MT"/>
          <w:bCs/>
          <w:color w:val="0000CC"/>
          <w:sz w:val="16"/>
          <w:szCs w:val="16"/>
        </w:rPr>
        <w:t xml:space="preserve">, </w:t>
      </w:r>
      <w:r w:rsidR="00275964">
        <w:rPr>
          <w:rFonts w:ascii="Gill Sans MT" w:hAnsi="Gill Sans MT"/>
          <w:bCs/>
          <w:color w:val="0000CC"/>
          <w:sz w:val="16"/>
          <w:szCs w:val="16"/>
        </w:rPr>
        <w:t>20</w:t>
      </w:r>
      <w:r w:rsidR="00275964">
        <w:rPr>
          <w:rFonts w:ascii="Gill Sans MT" w:hAnsi="Gill Sans MT"/>
          <w:bCs/>
          <w:color w:val="0000CC"/>
          <w:sz w:val="16"/>
          <w:szCs w:val="16"/>
        </w:rPr>
        <w:t>19</w:t>
      </w:r>
      <w:r w:rsidR="00275964" w:rsidRPr="00607CB4">
        <w:rPr>
          <w:rFonts w:ascii="Gill Sans MT" w:hAnsi="Gill Sans MT"/>
          <w:bCs/>
          <w:color w:val="0000CC"/>
          <w:sz w:val="16"/>
          <w:szCs w:val="16"/>
        </w:rPr>
        <w:t>)</w:t>
      </w:r>
      <w:r w:rsidR="00275964" w:rsidRPr="00B44E81">
        <w:rPr>
          <w:rFonts w:ascii="Gill Sans MT" w:hAnsi="Gill Sans MT"/>
          <w:bCs/>
          <w:color w:val="002060"/>
          <w:sz w:val="16"/>
          <w:szCs w:val="16"/>
        </w:rPr>
        <w:t>.</w:t>
      </w:r>
    </w:p>
    <w:p w:rsidR="0051472A" w:rsidRPr="00B44E81" w:rsidRDefault="0051472A" w:rsidP="00DF2CCF">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B44E81">
        <w:rPr>
          <w:rFonts w:ascii="Gill Sans MT" w:hAnsi="Gill Sans MT"/>
          <w:color w:val="002060"/>
          <w:sz w:val="16"/>
          <w:szCs w:val="16"/>
        </w:rPr>
        <w:t>Les références présentées dans la liste des références doivent être préparées en fonction du type de référence</w:t>
      </w:r>
      <w:r w:rsidR="00275964" w:rsidRPr="00275964">
        <w:rPr>
          <w:rFonts w:ascii="Gill Sans MT" w:hAnsi="Gill Sans MT"/>
          <w:color w:val="002060"/>
          <w:sz w:val="16"/>
          <w:szCs w:val="16"/>
        </w:rPr>
        <w:t xml:space="preserve"> </w:t>
      </w:r>
      <w:r w:rsidR="00275964" w:rsidRPr="00B44E81">
        <w:rPr>
          <w:rFonts w:ascii="Gill Sans MT" w:hAnsi="Gill Sans MT"/>
          <w:color w:val="002060"/>
          <w:sz w:val="16"/>
          <w:szCs w:val="16"/>
        </w:rPr>
        <w:t>en fonction de leur ordre</w:t>
      </w:r>
      <w:r w:rsidR="00275964">
        <w:rPr>
          <w:rFonts w:ascii="Gill Sans MT" w:hAnsi="Gill Sans MT"/>
          <w:color w:val="002060"/>
          <w:sz w:val="16"/>
          <w:szCs w:val="16"/>
        </w:rPr>
        <w:t xml:space="preserve"> </w:t>
      </w:r>
      <w:proofErr w:type="spellStart"/>
      <w:r w:rsidR="00275964">
        <w:rPr>
          <w:rFonts w:ascii="Gill Sans MT" w:hAnsi="Gill Sans MT"/>
          <w:color w:val="002060"/>
          <w:sz w:val="16"/>
          <w:szCs w:val="16"/>
        </w:rPr>
        <w:t>alphabetique</w:t>
      </w:r>
      <w:proofErr w:type="spellEnd"/>
      <w:r w:rsidRPr="00B44E81">
        <w:rPr>
          <w:rFonts w:ascii="Gill Sans MT" w:hAnsi="Gill Sans MT"/>
          <w:color w:val="002060"/>
          <w:sz w:val="16"/>
          <w:szCs w:val="16"/>
        </w:rPr>
        <w:t xml:space="preserve"> ci-dessous:</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Agoumi</w:t>
      </w:r>
      <w:proofErr w:type="spellEnd"/>
      <w:r w:rsidRPr="00607CB4">
        <w:rPr>
          <w:rFonts w:ascii="Gill Sans MT" w:hAnsi="Gill Sans MT"/>
          <w:color w:val="002060"/>
          <w:sz w:val="16"/>
          <w:szCs w:val="16"/>
        </w:rPr>
        <w:t xml:space="preserve"> A., (2003).Vulnérabilité des pays du Maghreb face aux changements climatiques Besoin réel et urgent d’une stratégie d’adaptation et de moyens pour sa mise en œuvre. USAID / IISD. 14 p.</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r w:rsidRPr="00607CB4">
        <w:rPr>
          <w:rFonts w:ascii="Gill Sans MT" w:hAnsi="Gill Sans MT"/>
          <w:color w:val="002060"/>
          <w:sz w:val="16"/>
          <w:szCs w:val="16"/>
        </w:rPr>
        <w:t xml:space="preserve">Ben Hamouda, M. F. (2008) -. Approche hydrogéochimique et isotopique des systèmes aquifères côtiers du Cap Bon : cas des nappes de la Côte orientale et d’El </w:t>
      </w:r>
      <w:proofErr w:type="spellStart"/>
      <w:r w:rsidRPr="00607CB4">
        <w:rPr>
          <w:rFonts w:ascii="Gill Sans MT" w:hAnsi="Gill Sans MT"/>
          <w:color w:val="002060"/>
          <w:sz w:val="16"/>
          <w:szCs w:val="16"/>
        </w:rPr>
        <w:t>Haouaria</w:t>
      </w:r>
      <w:proofErr w:type="spellEnd"/>
      <w:r w:rsidRPr="00607CB4">
        <w:rPr>
          <w:rFonts w:ascii="Gill Sans MT" w:hAnsi="Gill Sans MT"/>
          <w:color w:val="002060"/>
          <w:sz w:val="16"/>
          <w:szCs w:val="16"/>
        </w:rPr>
        <w:t>. Thèse de doctorat, INAT, Tunisie</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r w:rsidRPr="00607CB4">
        <w:rPr>
          <w:rFonts w:ascii="Gill Sans MT" w:hAnsi="Gill Sans MT"/>
          <w:color w:val="002060"/>
          <w:sz w:val="16"/>
          <w:szCs w:val="16"/>
        </w:rPr>
        <w:t xml:space="preserve">Cary L., Casanova J., </w:t>
      </w: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w:t>
      </w:r>
      <w:proofErr w:type="spellStart"/>
      <w:r w:rsidRPr="00607CB4">
        <w:rPr>
          <w:rFonts w:ascii="Gill Sans MT" w:hAnsi="Gill Sans MT"/>
          <w:color w:val="002060"/>
          <w:sz w:val="16"/>
          <w:szCs w:val="16"/>
        </w:rPr>
        <w:t>Guerrot</w:t>
      </w:r>
      <w:proofErr w:type="spellEnd"/>
      <w:r w:rsidRPr="00607CB4">
        <w:rPr>
          <w:rFonts w:ascii="Gill Sans MT" w:hAnsi="Gill Sans MT"/>
          <w:color w:val="002060"/>
          <w:sz w:val="16"/>
          <w:szCs w:val="16"/>
        </w:rPr>
        <w:t xml:space="preserve"> C., (2013). </w:t>
      </w:r>
      <w:r w:rsidRPr="00607CB4">
        <w:rPr>
          <w:rFonts w:ascii="Gill Sans MT" w:hAnsi="Gill Sans MT"/>
          <w:color w:val="002060"/>
          <w:sz w:val="16"/>
          <w:szCs w:val="16"/>
          <w:lang w:val="en-US"/>
        </w:rPr>
        <w:t xml:space="preserve">Combining boron isotopes and carbamazepine to trace sewage in salinized groundwater: a case study in </w:t>
      </w:r>
      <w:r w:rsidRPr="00607CB4">
        <w:rPr>
          <w:rFonts w:ascii="Gill Sans MT" w:hAnsi="Gill Sans MT"/>
          <w:color w:val="002060"/>
          <w:sz w:val="16"/>
          <w:szCs w:val="16"/>
          <w:cs/>
        </w:rPr>
        <w:t>‎</w:t>
      </w:r>
      <w:r w:rsidRPr="00607CB4">
        <w:rPr>
          <w:rFonts w:ascii="Gill Sans MT" w:hAnsi="Gill Sans MT"/>
          <w:color w:val="002060"/>
          <w:sz w:val="16"/>
          <w:szCs w:val="16"/>
          <w:lang w:val="en-US"/>
        </w:rPr>
        <w:t xml:space="preserve">Cap Bon, Tunisia. </w:t>
      </w:r>
      <w:proofErr w:type="spellStart"/>
      <w:r w:rsidRPr="00607CB4">
        <w:rPr>
          <w:rFonts w:ascii="Gill Sans MT" w:hAnsi="Gill Sans MT"/>
          <w:color w:val="002060"/>
          <w:sz w:val="16"/>
          <w:szCs w:val="16"/>
        </w:rPr>
        <w:t>Applied</w:t>
      </w:r>
      <w:proofErr w:type="spellEnd"/>
      <w:r w:rsidRPr="00607CB4">
        <w:rPr>
          <w:rFonts w:ascii="Gill Sans MT" w:hAnsi="Gill Sans MT"/>
          <w:color w:val="002060"/>
          <w:sz w:val="16"/>
          <w:szCs w:val="16"/>
        </w:rPr>
        <w:t xml:space="preserve"> </w:t>
      </w:r>
      <w:proofErr w:type="spellStart"/>
      <w:r w:rsidRPr="00607CB4">
        <w:rPr>
          <w:rFonts w:ascii="Gill Sans MT" w:hAnsi="Gill Sans MT"/>
          <w:color w:val="002060"/>
          <w:sz w:val="16"/>
          <w:szCs w:val="16"/>
        </w:rPr>
        <w:t>chemistry</w:t>
      </w:r>
      <w:proofErr w:type="spellEnd"/>
      <w:r w:rsidRPr="00607CB4">
        <w:rPr>
          <w:rFonts w:ascii="Gill Sans MT" w:hAnsi="Gill Sans MT"/>
          <w:color w:val="002060"/>
          <w:sz w:val="16"/>
          <w:szCs w:val="16"/>
        </w:rPr>
        <w:t>, Volume 34, pp.126-139.</w:t>
      </w:r>
      <w:r w:rsidRPr="00607CB4">
        <w:rPr>
          <w:rFonts w:ascii="Gill Sans MT" w:hAnsi="Gill Sans MT"/>
          <w:color w:val="002060"/>
          <w:sz w:val="16"/>
          <w:szCs w:val="16"/>
          <w:cs/>
        </w:rPr>
        <w:t>‎</w:t>
      </w:r>
      <w:r w:rsidRPr="00607CB4">
        <w:rPr>
          <w:rFonts w:ascii="Gill Sans MT" w:hAnsi="Gill Sans MT"/>
          <w:color w:val="002060"/>
          <w:sz w:val="16"/>
          <w:szCs w:val="16"/>
        </w:rPr>
        <w:t xml:space="preserve"> </w:t>
      </w:r>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Ennabli</w:t>
      </w:r>
      <w:proofErr w:type="spellEnd"/>
      <w:r w:rsidRPr="00607CB4">
        <w:rPr>
          <w:rFonts w:ascii="Gill Sans MT" w:hAnsi="Gill Sans MT"/>
          <w:color w:val="002060"/>
          <w:sz w:val="16"/>
          <w:szCs w:val="16"/>
        </w:rPr>
        <w:t xml:space="preserve"> M. (1980). Etude hydrogéologique des aquifères Nord Est de la Tunisie par une gestion intégrée des ressources en eau, Thèse de doctorat d’état, Université </w:t>
      </w:r>
      <w:proofErr w:type="spellStart"/>
      <w:r w:rsidRPr="00607CB4">
        <w:rPr>
          <w:rFonts w:ascii="Gill Sans MT" w:hAnsi="Gill Sans MT"/>
          <w:color w:val="002060"/>
          <w:sz w:val="16"/>
          <w:szCs w:val="16"/>
        </w:rPr>
        <w:t>Nice.Veyret</w:t>
      </w:r>
      <w:proofErr w:type="spellEnd"/>
      <w:r w:rsidRPr="00607CB4">
        <w:rPr>
          <w:rFonts w:ascii="Gill Sans MT" w:hAnsi="Gill Sans MT"/>
          <w:color w:val="002060"/>
          <w:sz w:val="16"/>
          <w:szCs w:val="16"/>
        </w:rPr>
        <w:t xml:space="preserve">, Y., </w:t>
      </w:r>
      <w:proofErr w:type="spellStart"/>
      <w:r w:rsidRPr="00607CB4">
        <w:rPr>
          <w:rFonts w:ascii="Gill Sans MT" w:hAnsi="Gill Sans MT"/>
          <w:color w:val="002060"/>
          <w:sz w:val="16"/>
          <w:szCs w:val="16"/>
        </w:rPr>
        <w:t>Chocat</w:t>
      </w:r>
      <w:proofErr w:type="spellEnd"/>
      <w:r w:rsidRPr="00607CB4">
        <w:rPr>
          <w:rFonts w:ascii="Gill Sans MT" w:hAnsi="Gill Sans MT"/>
          <w:color w:val="002060"/>
          <w:sz w:val="16"/>
          <w:szCs w:val="16"/>
        </w:rPr>
        <w:t>, B., (2005). Les mégapoles face aux risques et aux catastrophes naturelles, notion de vulnérabilité. http : //www. ecosysteme.vulnerability.htm</w:t>
      </w:r>
    </w:p>
    <w:p w:rsidR="00607CB4" w:rsidRPr="00607CB4" w:rsidRDefault="00607CB4" w:rsidP="00607CB4">
      <w:pPr>
        <w:tabs>
          <w:tab w:val="left" w:pos="284"/>
        </w:tabs>
        <w:autoSpaceDE w:val="0"/>
        <w:autoSpaceDN w:val="0"/>
        <w:adjustRightInd w:val="0"/>
        <w:ind w:left="-432" w:right="29" w:hanging="288"/>
        <w:rPr>
          <w:rFonts w:ascii="Gill Sans MT" w:hAnsi="Gill Sans MT"/>
          <w:color w:val="002060"/>
          <w:sz w:val="16"/>
          <w:szCs w:val="16"/>
        </w:rPr>
      </w:pPr>
      <w:proofErr w:type="spellStart"/>
      <w:r w:rsidRPr="00607CB4">
        <w:rPr>
          <w:rFonts w:ascii="Gill Sans MT" w:hAnsi="Gill Sans MT"/>
          <w:color w:val="002060"/>
          <w:sz w:val="16"/>
          <w:szCs w:val="16"/>
          <w:lang w:val="en-US"/>
        </w:rPr>
        <w:t>Gaaloul</w:t>
      </w:r>
      <w:proofErr w:type="spellEnd"/>
      <w:r w:rsidRPr="00607CB4">
        <w:rPr>
          <w:rFonts w:ascii="Gill Sans MT" w:hAnsi="Gill Sans MT"/>
          <w:color w:val="002060"/>
          <w:sz w:val="16"/>
          <w:szCs w:val="16"/>
          <w:lang w:val="en-US"/>
        </w:rPr>
        <w:t xml:space="preserve"> N., </w:t>
      </w:r>
      <w:r>
        <w:rPr>
          <w:rFonts w:ascii="Gill Sans MT" w:hAnsi="Gill Sans MT"/>
          <w:color w:val="002060"/>
          <w:sz w:val="16"/>
          <w:szCs w:val="16"/>
          <w:lang w:val="en-US"/>
        </w:rPr>
        <w:t>(</w:t>
      </w:r>
      <w:r w:rsidRPr="00607CB4">
        <w:rPr>
          <w:rFonts w:ascii="Gill Sans MT" w:hAnsi="Gill Sans MT"/>
          <w:color w:val="002060"/>
          <w:sz w:val="16"/>
          <w:szCs w:val="16"/>
          <w:lang w:val="en-US"/>
        </w:rPr>
        <w:t>2020</w:t>
      </w:r>
      <w:r>
        <w:rPr>
          <w:rFonts w:ascii="Gill Sans MT" w:hAnsi="Gill Sans MT"/>
          <w:color w:val="002060"/>
          <w:sz w:val="16"/>
          <w:szCs w:val="16"/>
          <w:lang w:val="en-US"/>
        </w:rPr>
        <w:t>)</w:t>
      </w:r>
      <w:r w:rsidRPr="00607CB4">
        <w:rPr>
          <w:rFonts w:ascii="Gill Sans MT" w:hAnsi="Gill Sans MT"/>
          <w:color w:val="002060"/>
          <w:sz w:val="16"/>
          <w:szCs w:val="16"/>
          <w:lang w:val="en-US"/>
        </w:rPr>
        <w:t xml:space="preserve">. Seawater Intrusion into Coastal Aquifer and Climate Change: Impact of the coronavirus (covid-19) on the environment and water resources ISBN 978-613-9-57238-0. </w:t>
      </w:r>
      <w:r w:rsidRPr="00607CB4">
        <w:rPr>
          <w:rFonts w:ascii="Gill Sans MT" w:hAnsi="Gill Sans MT"/>
          <w:color w:val="002060"/>
          <w:sz w:val="16"/>
          <w:szCs w:val="16"/>
        </w:rPr>
        <w:t xml:space="preserve">Langue du livre: Anglais. Editions Universitaires Européennes. ISBN: </w:t>
      </w:r>
      <w:r w:rsidRPr="00607CB4">
        <w:rPr>
          <w:rFonts w:ascii="Gill Sans MT" w:hAnsi="Gill Sans MT"/>
          <w:color w:val="002060"/>
          <w:sz w:val="16"/>
          <w:szCs w:val="16"/>
        </w:rPr>
        <w:tab/>
        <w:t>978-613-9-57238-0, 229 pages</w:t>
      </w:r>
    </w:p>
    <w:p w:rsid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w:t>
      </w:r>
      <w:r>
        <w:rPr>
          <w:rFonts w:ascii="Gill Sans MT" w:hAnsi="Gill Sans MT"/>
          <w:color w:val="002060"/>
          <w:sz w:val="16"/>
          <w:szCs w:val="16"/>
        </w:rPr>
        <w:t>(</w:t>
      </w:r>
      <w:r w:rsidRPr="00607CB4">
        <w:rPr>
          <w:rFonts w:ascii="Gill Sans MT" w:hAnsi="Gill Sans MT"/>
          <w:color w:val="002060"/>
          <w:sz w:val="16"/>
          <w:szCs w:val="16"/>
        </w:rPr>
        <w:t>2019</w:t>
      </w:r>
      <w:r>
        <w:rPr>
          <w:rFonts w:ascii="Gill Sans MT" w:hAnsi="Gill Sans MT"/>
          <w:color w:val="002060"/>
          <w:sz w:val="16"/>
          <w:szCs w:val="16"/>
        </w:rPr>
        <w:t>)</w:t>
      </w:r>
      <w:r w:rsidRPr="00607CB4">
        <w:rPr>
          <w:rFonts w:ascii="Gill Sans MT" w:hAnsi="Gill Sans MT"/>
          <w:color w:val="002060"/>
          <w:sz w:val="16"/>
          <w:szCs w:val="16"/>
        </w:rPr>
        <w:t xml:space="preserve">. Des nappes phréatiques rechargeables : Recharge artificielle des eaux souterraines par les eaux usées traités. Editeur : Editions universitaires </w:t>
      </w:r>
      <w:proofErr w:type="spellStart"/>
      <w:r w:rsidRPr="00607CB4">
        <w:rPr>
          <w:rFonts w:ascii="Gill Sans MT" w:hAnsi="Gill Sans MT"/>
          <w:color w:val="002060"/>
          <w:sz w:val="16"/>
          <w:szCs w:val="16"/>
        </w:rPr>
        <w:t>europeennes</w:t>
      </w:r>
      <w:proofErr w:type="spellEnd"/>
      <w:r w:rsidRPr="00607CB4">
        <w:rPr>
          <w:rFonts w:ascii="Gill Sans MT" w:hAnsi="Gill Sans MT"/>
          <w:color w:val="002060"/>
          <w:sz w:val="16"/>
          <w:szCs w:val="16"/>
        </w:rPr>
        <w:t xml:space="preserve"> EUE (9 février 2019), Langue : Français, ISBN-10 : 6138414713, ISBN-13 : 978-6138414711, 132 pages. </w:t>
      </w:r>
      <w:hyperlink r:id="rId10" w:history="1">
        <w:r w:rsidRPr="008F6311">
          <w:rPr>
            <w:rStyle w:val="Lienhypertexte"/>
            <w:rFonts w:ascii="Gill Sans MT" w:hAnsi="Gill Sans MT"/>
            <w:sz w:val="16"/>
            <w:szCs w:val="16"/>
          </w:rPr>
          <w:t>https://www.morebooks.shop/store/fr/book/des-nappes-phr%C3%A9atiques-rechargeables/isbn/978-613-8-41471-1</w:t>
        </w:r>
      </w:hyperlink>
    </w:p>
    <w:p w:rsidR="00607CB4" w:rsidRPr="00607CB4" w:rsidRDefault="00607CB4" w:rsidP="00607CB4">
      <w:pPr>
        <w:tabs>
          <w:tab w:val="left" w:pos="284"/>
        </w:tabs>
        <w:autoSpaceDE w:val="0"/>
        <w:autoSpaceDN w:val="0"/>
        <w:adjustRightInd w:val="0"/>
        <w:ind w:left="-432" w:right="29" w:hanging="288"/>
        <w:jc w:val="both"/>
        <w:rPr>
          <w:rFonts w:ascii="Gill Sans MT" w:hAnsi="Gill Sans MT"/>
          <w:color w:val="002060"/>
          <w:sz w:val="16"/>
          <w:szCs w:val="16"/>
        </w:rPr>
      </w:pPr>
      <w:proofErr w:type="spellStart"/>
      <w:r w:rsidRPr="00607CB4">
        <w:rPr>
          <w:rFonts w:ascii="Gill Sans MT" w:hAnsi="Gill Sans MT"/>
          <w:color w:val="002060"/>
          <w:sz w:val="16"/>
          <w:szCs w:val="16"/>
        </w:rPr>
        <w:t>Gaaloul</w:t>
      </w:r>
      <w:proofErr w:type="spellEnd"/>
      <w:r w:rsidRPr="00607CB4">
        <w:rPr>
          <w:rFonts w:ascii="Gill Sans MT" w:hAnsi="Gill Sans MT"/>
          <w:color w:val="002060"/>
          <w:sz w:val="16"/>
          <w:szCs w:val="16"/>
        </w:rPr>
        <w:t xml:space="preserve"> N., Carry L., Casanova J., </w:t>
      </w:r>
      <w:proofErr w:type="spellStart"/>
      <w:r w:rsidRPr="00607CB4">
        <w:rPr>
          <w:rFonts w:ascii="Gill Sans MT" w:hAnsi="Gill Sans MT"/>
          <w:color w:val="002060"/>
          <w:sz w:val="16"/>
          <w:szCs w:val="16"/>
        </w:rPr>
        <w:t>Guerrot</w:t>
      </w:r>
      <w:proofErr w:type="spellEnd"/>
      <w:r w:rsidRPr="00607CB4">
        <w:rPr>
          <w:rFonts w:ascii="Gill Sans MT" w:hAnsi="Gill Sans MT"/>
          <w:color w:val="002060"/>
          <w:sz w:val="16"/>
          <w:szCs w:val="16"/>
        </w:rPr>
        <w:t xml:space="preserve"> C., (2012). Impact de la recharge artificielle par des eaux usées traitées sur la qualité et la quantité des eaux souterraines de la nappe côtière de Korba-</w:t>
      </w:r>
      <w:proofErr w:type="spellStart"/>
      <w:r w:rsidRPr="00607CB4">
        <w:rPr>
          <w:rFonts w:ascii="Gill Sans MT" w:hAnsi="Gill Sans MT"/>
          <w:color w:val="002060"/>
          <w:sz w:val="16"/>
          <w:szCs w:val="16"/>
        </w:rPr>
        <w:t>Mida</w:t>
      </w:r>
      <w:proofErr w:type="spellEnd"/>
      <w:r w:rsidRPr="00607CB4">
        <w:rPr>
          <w:rFonts w:ascii="Gill Sans MT" w:hAnsi="Gill Sans MT"/>
          <w:color w:val="002060"/>
          <w:sz w:val="16"/>
          <w:szCs w:val="16"/>
        </w:rPr>
        <w:t xml:space="preserve">, Cap Bon, Tunisie. La Houille Blanche. Revue Internationale de l’Eau, Publications SHF. N°4-2012 .pp.38-44. </w:t>
      </w:r>
    </w:p>
    <w:sectPr w:rsidR="00607CB4" w:rsidRPr="00607CB4" w:rsidSect="0051472A">
      <w:headerReference w:type="default" r:id="rId11"/>
      <w:footerReference w:type="default" r:id="rId12"/>
      <w:headerReference w:type="first" r:id="rId13"/>
      <w:footerReference w:type="first" r:id="rId14"/>
      <w:type w:val="continuous"/>
      <w:pgSz w:w="9072" w:h="13608" w:code="11"/>
      <w:pgMar w:top="1060" w:right="612"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C8" w:rsidRDefault="00E75AC8">
      <w:r>
        <w:separator/>
      </w:r>
    </w:p>
  </w:endnote>
  <w:endnote w:type="continuationSeparator" w:id="0">
    <w:p w:rsidR="00E75AC8" w:rsidRDefault="00E7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altName w:val="Wide Latin"/>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Default="003F556B" w:rsidP="00350815">
    <w:pPr>
      <w:pStyle w:val="Pieddepage"/>
      <w:tabs>
        <w:tab w:val="left" w:pos="7938"/>
        <w:tab w:val="left" w:pos="12616"/>
      </w:tabs>
      <w:ind w:left="-1418" w:right="-710"/>
      <w:jc w:val="center"/>
      <w:rPr>
        <w:rFonts w:asciiTheme="majorHAnsi" w:hAnsiTheme="majorHAnsi"/>
        <w:color w:val="002060"/>
        <w:sz w:val="14"/>
        <w:szCs w:val="14"/>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noProof/>
        <w:color w:val="002060"/>
        <w:sz w:val="14"/>
        <w:szCs w:val="14"/>
      </w:rPr>
      <w:t>215</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sidR="007514B1">
      <w:rPr>
        <w:rFonts w:asciiTheme="majorHAnsi" w:hAnsiTheme="majorHAnsi"/>
        <w:color w:val="002060"/>
        <w:sz w:val="14"/>
        <w:szCs w:val="14"/>
      </w:rPr>
      <w:t>6</w:t>
    </w:r>
  </w:p>
  <w:p w:rsidR="003F556B" w:rsidRPr="005D41D5" w:rsidRDefault="003F556B" w:rsidP="00350815">
    <w:pPr>
      <w:pStyle w:val="Pieddepage"/>
      <w:tabs>
        <w:tab w:val="left" w:pos="7938"/>
        <w:tab w:val="left" w:pos="12616"/>
      </w:tabs>
      <w:ind w:left="-1418" w:right="-710"/>
      <w:jc w:val="center"/>
      <w:rPr>
        <w:rFonts w:asciiTheme="majorHAnsi" w:hAnsiTheme="majorHAnsi"/>
        <w:color w:val="002060"/>
        <w:sz w:val="2"/>
        <w:szCs w:val="2"/>
      </w:rPr>
    </w:pPr>
  </w:p>
  <w:p w:rsidR="003F556B" w:rsidRPr="005E6357" w:rsidRDefault="0016738E" w:rsidP="008E16C7">
    <w:pPr>
      <w:pStyle w:val="Pieddepage"/>
      <w:tabs>
        <w:tab w:val="left" w:pos="7938"/>
        <w:tab w:val="left" w:pos="12616"/>
      </w:tabs>
      <w:ind w:left="-720" w:right="360"/>
      <w:jc w:val="center"/>
    </w:pPr>
    <w:r w:rsidRPr="00B44E81">
      <w:rPr>
        <w:rFonts w:asciiTheme="majorHAnsi" w:hAnsiTheme="majorHAnsi"/>
        <w:b/>
        <w:color w:val="002060"/>
        <w:sz w:val="16"/>
        <w:szCs w:val="16"/>
      </w:rPr>
      <w:t xml:space="preserve">Journal International Sciences et Technique de l’Eau et de </w:t>
    </w:r>
    <w:r w:rsidR="00DF2CCF" w:rsidRPr="00B44E81">
      <w:rPr>
        <w:rFonts w:asciiTheme="majorHAnsi" w:hAnsiTheme="majorHAnsi"/>
        <w:b/>
        <w:color w:val="002060"/>
        <w:sz w:val="16"/>
        <w:szCs w:val="16"/>
      </w:rPr>
      <w:t>l’Environnement</w:t>
    </w:r>
    <w:r w:rsidR="00DF2CCF">
      <w:rPr>
        <w:rFonts w:asciiTheme="majorHAnsi" w:hAnsiTheme="majorHAnsi"/>
        <w:b/>
        <w:color w:val="002060"/>
        <w:sz w:val="16"/>
        <w:szCs w:val="16"/>
      </w:rPr>
      <w:t xml:space="preserve">, </w:t>
    </w:r>
    <w:r w:rsidR="00DF2CCF" w:rsidRPr="00B44E81">
      <w:rPr>
        <w:rFonts w:asciiTheme="majorHAnsi" w:hAnsiTheme="majorHAnsi"/>
        <w:b/>
        <w:color w:val="002060"/>
        <w:sz w:val="16"/>
        <w:szCs w:val="16"/>
      </w:rPr>
      <w:t>Volume</w:t>
    </w:r>
    <w:r w:rsidR="008E16C7">
      <w:rPr>
        <w:rFonts w:asciiTheme="majorHAnsi" w:hAnsiTheme="majorHAnsi"/>
        <w:b/>
        <w:color w:val="002060"/>
        <w:sz w:val="16"/>
        <w:szCs w:val="16"/>
      </w:rPr>
      <w:t xml:space="preserve"> V</w:t>
    </w:r>
    <w:r w:rsidR="009D02A7" w:rsidRPr="00B44E81">
      <w:rPr>
        <w:rFonts w:asciiTheme="majorHAnsi" w:hAnsiTheme="majorHAnsi"/>
        <w:b/>
        <w:color w:val="002060"/>
        <w:sz w:val="16"/>
        <w:szCs w:val="16"/>
      </w:rPr>
      <w:t xml:space="preserve"> - 20</w:t>
    </w:r>
    <w:r w:rsidR="008E16C7">
      <w:rPr>
        <w:rFonts w:asciiTheme="majorHAnsi" w:hAnsiTheme="majorHAnsi"/>
        <w:b/>
        <w:color w:val="002060"/>
        <w:sz w:val="16"/>
        <w:szCs w:val="16"/>
      </w:rPr>
      <w:t>20</w:t>
    </w:r>
    <w:r w:rsidR="003F556B" w:rsidRPr="00B44E81">
      <w:rPr>
        <w:rFonts w:asciiTheme="majorHAnsi" w:hAnsiTheme="majorHAnsi"/>
        <w:b/>
        <w:color w:val="002060"/>
        <w:sz w:val="16"/>
        <w:szCs w:val="16"/>
      </w:rPr>
      <w:t xml:space="preserve"> </w:t>
    </w:r>
    <w:r w:rsidR="003F556B" w:rsidRPr="002F0312">
      <w:rPr>
        <w:rFonts w:asciiTheme="majorHAnsi" w:hAnsiTheme="majorHAnsi"/>
        <w:b/>
        <w:sz w:val="16"/>
        <w:szCs w:val="16"/>
        <w:cs/>
      </w:rPr>
      <w:t>‎‎</w:t>
    </w:r>
    <w:r w:rsidR="003F556B" w:rsidRPr="004C3BFD">
      <w:rPr>
        <w:rFonts w:asciiTheme="majorHAnsi" w:hAnsiTheme="majorHAnsi"/>
        <w:b/>
        <w:cs/>
      </w:rPr>
      <w:t>‎</w:t>
    </w:r>
    <w:r w:rsidR="009D02A7">
      <w:rPr>
        <w:rFonts w:asciiTheme="majorHAnsi" w:hAnsiTheme="majorHAnsi" w:hint="cs"/>
        <w:b/>
        <w:rtl/>
        <w: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7" w:rsidRPr="005D41D5" w:rsidRDefault="009D02A7" w:rsidP="009D02A7">
    <w:pPr>
      <w:pStyle w:val="Pieddepage"/>
      <w:tabs>
        <w:tab w:val="left" w:pos="7938"/>
        <w:tab w:val="left" w:pos="12616"/>
      </w:tabs>
      <w:ind w:left="-1418" w:right="-710"/>
      <w:jc w:val="center"/>
      <w:rPr>
        <w:rFonts w:asciiTheme="majorHAnsi" w:hAnsiTheme="majorHAnsi"/>
        <w:color w:val="002060"/>
        <w:sz w:val="2"/>
        <w:szCs w:val="2"/>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color w:val="002060"/>
        <w:sz w:val="14"/>
        <w:szCs w:val="14"/>
      </w:rPr>
      <w:t>2</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Pr>
        <w:rFonts w:asciiTheme="majorHAnsi" w:hAnsiTheme="majorHAnsi"/>
        <w:color w:val="002060"/>
        <w:sz w:val="14"/>
        <w:szCs w:val="14"/>
      </w:rPr>
      <w:t>4</w:t>
    </w:r>
  </w:p>
  <w:p w:rsidR="009D02A7" w:rsidRPr="00B44E81" w:rsidRDefault="009D02A7" w:rsidP="008E16C7">
    <w:pPr>
      <w:pStyle w:val="Pieddepage"/>
      <w:tabs>
        <w:tab w:val="left" w:pos="7938"/>
        <w:tab w:val="left" w:pos="12616"/>
      </w:tabs>
      <w:ind w:left="-720" w:right="360"/>
      <w:jc w:val="center"/>
      <w:rPr>
        <w:color w:val="002060"/>
      </w:rPr>
    </w:pPr>
    <w:r w:rsidRPr="00B44E81">
      <w:rPr>
        <w:rFonts w:asciiTheme="majorHAnsi" w:hAnsiTheme="majorHAnsi"/>
        <w:b/>
        <w:color w:val="002060"/>
        <w:sz w:val="16"/>
        <w:szCs w:val="16"/>
      </w:rPr>
      <w:t>Journal International Sciences et Technique de l’Eau et de l’Environnement</w:t>
    </w:r>
    <w:r w:rsidR="00DF2CCF">
      <w:rPr>
        <w:rFonts w:asciiTheme="majorHAnsi" w:hAnsiTheme="majorHAnsi"/>
        <w:b/>
        <w:color w:val="002060"/>
        <w:sz w:val="16"/>
        <w:szCs w:val="16"/>
      </w:rPr>
      <w:t xml:space="preserve">, </w:t>
    </w:r>
    <w:r w:rsidR="008E16C7">
      <w:rPr>
        <w:rFonts w:asciiTheme="majorHAnsi" w:hAnsiTheme="majorHAnsi"/>
        <w:b/>
        <w:color w:val="002060"/>
        <w:sz w:val="16"/>
        <w:szCs w:val="16"/>
      </w:rPr>
      <w:t>Volume V</w:t>
    </w:r>
    <w:r w:rsidRPr="00B44E81">
      <w:rPr>
        <w:rFonts w:asciiTheme="majorHAnsi" w:hAnsiTheme="majorHAnsi"/>
        <w:b/>
        <w:color w:val="002060"/>
        <w:sz w:val="16"/>
        <w:szCs w:val="16"/>
      </w:rPr>
      <w:t xml:space="preserve"> - 201</w:t>
    </w:r>
    <w:r w:rsidR="00983C2D">
      <w:rPr>
        <w:rFonts w:asciiTheme="majorHAnsi" w:hAnsiTheme="majorHAnsi"/>
        <w:b/>
        <w:color w:val="002060"/>
        <w:sz w:val="16"/>
        <w:szCs w:val="16"/>
      </w:rPr>
      <w:t>8</w:t>
    </w:r>
    <w:r w:rsidRPr="00B44E81">
      <w:rPr>
        <w:rFonts w:asciiTheme="majorHAnsi" w:hAnsiTheme="majorHAnsi"/>
        <w:b/>
        <w:color w:val="002060"/>
        <w:sz w:val="16"/>
        <w:szCs w:val="16"/>
      </w:rPr>
      <w:t xml:space="preserve"> </w:t>
    </w:r>
    <w:r w:rsidRPr="00B44E81">
      <w:rPr>
        <w:rFonts w:asciiTheme="majorHAnsi" w:hAnsiTheme="majorHAnsi"/>
        <w:b/>
        <w:color w:val="002060"/>
        <w:sz w:val="16"/>
        <w:szCs w:val="16"/>
        <w:cs/>
      </w:rPr>
      <w:t>‎‎</w:t>
    </w:r>
    <w:r w:rsidRPr="00B44E81">
      <w:rPr>
        <w:rFonts w:asciiTheme="majorHAnsi" w:hAnsiTheme="majorHAnsi"/>
        <w:b/>
        <w:color w:val="002060"/>
        <w:cs/>
      </w:rPr>
      <w:t>‎</w:t>
    </w:r>
    <w:r w:rsidRPr="00B44E81">
      <w:rPr>
        <w:rFonts w:asciiTheme="majorHAnsi" w:hAnsiTheme="majorHAnsi" w:hint="cs"/>
        <w:b/>
        <w:color w:val="002060"/>
        <w:rtl/>
        <w:cs/>
      </w:rPr>
      <w:t xml:space="preserve"> </w:t>
    </w:r>
  </w:p>
  <w:p w:rsidR="009D02A7" w:rsidRPr="009D02A7" w:rsidRDefault="009D02A7" w:rsidP="009D0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C8" w:rsidRDefault="00E75AC8">
      <w:r>
        <w:separator/>
      </w:r>
    </w:p>
  </w:footnote>
  <w:footnote w:type="continuationSeparator" w:id="0">
    <w:p w:rsidR="00E75AC8" w:rsidRDefault="00E7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Pr="00CA048B" w:rsidRDefault="003F556B" w:rsidP="00CA048B">
    <w:pPr>
      <w:pStyle w:val="En-tte"/>
      <w:ind w:left="-1418" w:right="-1134"/>
      <w:rPr>
        <w:sz w:val="16"/>
        <w:szCs w:val="16"/>
      </w:rPr>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___________________________________________________________________________________________________________________________________________________________________________________________________________________________________________________</w:t>
    </w:r>
    <w:r w:rsidRPr="00427B64">
      <w:rPr>
        <w:rFonts w:asciiTheme="majorHAnsi" w:hAnsiTheme="majorHAnsi"/>
        <w:i/>
        <w:sz w:val="16"/>
        <w:szCs w:val="16"/>
        <w:lang w:eastAsia="fr-FR"/>
      </w:rPr>
      <w:t>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B6" w:rsidRDefault="009D02A7" w:rsidP="009D02A7">
    <w:pPr>
      <w:pStyle w:val="En-tte"/>
      <w:ind w:left="-1418" w:right="-608"/>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4"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41"/>
  </w:num>
  <w:num w:numId="3">
    <w:abstractNumId w:val="12"/>
  </w:num>
  <w:num w:numId="4">
    <w:abstractNumId w:val="6"/>
  </w:num>
  <w:num w:numId="5">
    <w:abstractNumId w:val="18"/>
  </w:num>
  <w:num w:numId="6">
    <w:abstractNumId w:val="25"/>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5"/>
  </w:num>
  <w:num w:numId="15">
    <w:abstractNumId w:val="35"/>
  </w:num>
  <w:num w:numId="16">
    <w:abstractNumId w:val="19"/>
  </w:num>
  <w:num w:numId="17">
    <w:abstractNumId w:val="22"/>
  </w:num>
  <w:num w:numId="18">
    <w:abstractNumId w:val="21"/>
  </w:num>
  <w:num w:numId="19">
    <w:abstractNumId w:val="4"/>
  </w:num>
  <w:num w:numId="20">
    <w:abstractNumId w:val="8"/>
  </w:num>
  <w:num w:numId="21">
    <w:abstractNumId w:val="13"/>
  </w:num>
  <w:num w:numId="22">
    <w:abstractNumId w:val="9"/>
  </w:num>
  <w:num w:numId="23">
    <w:abstractNumId w:val="33"/>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0"/>
  </w:num>
  <w:num w:numId="32">
    <w:abstractNumId w:val="36"/>
  </w:num>
  <w:num w:numId="33">
    <w:abstractNumId w:val="39"/>
  </w:num>
  <w:num w:numId="34">
    <w:abstractNumId w:val="37"/>
  </w:num>
  <w:num w:numId="35">
    <w:abstractNumId w:val="2"/>
  </w:num>
  <w:num w:numId="36">
    <w:abstractNumId w:val="7"/>
  </w:num>
  <w:num w:numId="37">
    <w:abstractNumId w:val="10"/>
  </w:num>
  <w:num w:numId="38">
    <w:abstractNumId w:val="45"/>
  </w:num>
  <w:num w:numId="39">
    <w:abstractNumId w:val="26"/>
  </w:num>
  <w:num w:numId="40">
    <w:abstractNumId w:val="29"/>
  </w:num>
  <w:num w:numId="41">
    <w:abstractNumId w:val="46"/>
  </w:num>
  <w:num w:numId="42">
    <w:abstractNumId w:val="31"/>
  </w:num>
  <w:num w:numId="43">
    <w:abstractNumId w:val="28"/>
  </w:num>
  <w:num w:numId="44">
    <w:abstractNumId w:val="34"/>
  </w:num>
  <w:num w:numId="45">
    <w:abstractNumId w:val="43"/>
  </w:num>
  <w:num w:numId="46">
    <w:abstractNumId w:val="14"/>
  </w:num>
  <w:num w:numId="47">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4A6F"/>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5964"/>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620"/>
    <w:rsid w:val="005D59BD"/>
    <w:rsid w:val="005D63F2"/>
    <w:rsid w:val="005D64BB"/>
    <w:rsid w:val="005E064C"/>
    <w:rsid w:val="005E0B42"/>
    <w:rsid w:val="005E1C8F"/>
    <w:rsid w:val="005E1CED"/>
    <w:rsid w:val="005E2B4E"/>
    <w:rsid w:val="005E44E0"/>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07CB4"/>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4B1"/>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6C7"/>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2CC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5AC8"/>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C9C0"/>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 w:type="character" w:styleId="Mentionnonrsolue">
    <w:name w:val="Unresolved Mention"/>
    <w:basedOn w:val="Policepardfaut"/>
    <w:uiPriority w:val="99"/>
    <w:semiHidden/>
    <w:unhideWhenUsed/>
    <w:rsid w:val="0060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rebooks.shop/store/fr/book/des-nappes-phr%C3%A9atiques-rechargeables/isbn/978-613-8-4147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F30A-D2A3-4964-9C82-00F22697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4593</Words>
  <Characters>26181</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30713</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Noureddine GAALOUL</cp:lastModifiedBy>
  <cp:revision>5</cp:revision>
  <cp:lastPrinted>2017-10-03T12:02:00Z</cp:lastPrinted>
  <dcterms:created xsi:type="dcterms:W3CDTF">2020-06-20T11:12:00Z</dcterms:created>
  <dcterms:modified xsi:type="dcterms:W3CDTF">2020-06-20T11:32:00Z</dcterms:modified>
</cp:coreProperties>
</file>